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2ED4C8BA" w:rsidR="008920CD" w:rsidRPr="008920CD" w:rsidRDefault="008920CD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 w:rsidRPr="008920CD">
        <w:rPr>
          <w:sz w:val="28"/>
          <w:szCs w:val="28"/>
          <w:u w:val="single"/>
        </w:rPr>
        <w:t xml:space="preserve">DEVI </w:t>
      </w:r>
      <w:r w:rsidR="00B25A30">
        <w:rPr>
          <w:sz w:val="28"/>
          <w:szCs w:val="28"/>
          <w:u w:val="single"/>
        </w:rPr>
        <w:t xml:space="preserve">Frost Heave </w:t>
      </w:r>
      <w:r w:rsidRPr="008920CD">
        <w:rPr>
          <w:sz w:val="28"/>
          <w:szCs w:val="28"/>
          <w:u w:val="single"/>
        </w:rPr>
        <w:t>System -</w:t>
      </w:r>
      <w:r w:rsidR="0084433F">
        <w:rPr>
          <w:sz w:val="28"/>
          <w:szCs w:val="28"/>
          <w:u w:val="single"/>
        </w:rPr>
        <w:t xml:space="preserve"> </w:t>
      </w:r>
      <w:r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5687ED91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Pr="005E5FB0">
        <w:rPr>
          <w:b/>
        </w:rPr>
        <w:t>DEVI™</w:t>
      </w:r>
      <w:r>
        <w:t xml:space="preserve"> Heating Systems Ltd electric </w:t>
      </w:r>
      <w:r w:rsidR="00B25A30">
        <w:t xml:space="preserve">frost heave prevention </w:t>
      </w:r>
      <w:r>
        <w:t xml:space="preserve">heating </w:t>
      </w:r>
      <w:r w:rsidR="00B25A30">
        <w:t>system</w:t>
      </w:r>
      <w:r>
        <w:t xml:space="preserve"> and controls for </w:t>
      </w:r>
      <w:r w:rsidR="00B25A30">
        <w:t>normal and blast freezers</w:t>
      </w:r>
      <w:r>
        <w:t>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7453F4EF" w:rsidR="008920CD" w:rsidRDefault="008920CD" w:rsidP="00062689">
      <w:pPr>
        <w:ind w:left="0" w:firstLine="0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300904">
        <w:rPr>
          <w:b/>
          <w:bCs/>
          <w:u w:val="single"/>
        </w:rPr>
        <w:t>.</w:t>
      </w:r>
    </w:p>
    <w:p w14:paraId="1A14EDDB" w14:textId="77777777" w:rsidR="008920CD" w:rsidRPr="005048E1" w:rsidRDefault="008920CD" w:rsidP="008920CD">
      <w:pPr>
        <w:rPr>
          <w:b/>
          <w:bCs/>
        </w:rPr>
      </w:pPr>
    </w:p>
    <w:p w14:paraId="2FF5AE4C" w14:textId="55D3DF69" w:rsidR="008920CD" w:rsidRPr="005048E1" w:rsidRDefault="00CA3F5C" w:rsidP="00D62892">
      <w:pPr>
        <w:pStyle w:val="ListParagraph"/>
        <w:numPr>
          <w:ilvl w:val="1"/>
          <w:numId w:val="1"/>
        </w:numPr>
        <w:rPr>
          <w:b/>
          <w:bCs/>
        </w:rPr>
      </w:pPr>
      <w:r w:rsidRPr="005048E1">
        <w:rPr>
          <w:b/>
          <w:bCs/>
        </w:rPr>
        <w:t>Product Installation and Compliance Documents.</w:t>
      </w:r>
    </w:p>
    <w:p w14:paraId="26D34C4A" w14:textId="77777777" w:rsidR="00D62892" w:rsidRPr="00D62892" w:rsidRDefault="00D62892" w:rsidP="00D62892">
      <w:pPr>
        <w:ind w:left="0" w:firstLine="0"/>
        <w:rPr>
          <w:b/>
          <w:bCs/>
        </w:rPr>
      </w:pPr>
    </w:p>
    <w:p w14:paraId="7F2C54E0" w14:textId="381DC861" w:rsidR="008920CD" w:rsidRDefault="008920CD" w:rsidP="008920CD">
      <w:r>
        <w:tab/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Devi products:</w:t>
      </w:r>
    </w:p>
    <w:p w14:paraId="62C10936" w14:textId="7EA937E6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>
        <w:tab/>
        <w:t>Electricity, 1.0 Electrical installations</w:t>
      </w:r>
      <w:r w:rsidR="00840CB4">
        <w:t>.</w:t>
      </w:r>
    </w:p>
    <w:p w14:paraId="228B55EE" w14:textId="58B97F1D" w:rsidR="008920CD" w:rsidRDefault="008920CD" w:rsidP="008920CD">
      <w:pPr>
        <w:tabs>
          <w:tab w:val="left" w:pos="2268"/>
        </w:tabs>
        <w:ind w:left="3969" w:hanging="2835"/>
      </w:pPr>
      <w:r>
        <w:tab/>
        <w:t>NZS 6110</w:t>
      </w:r>
      <w:r>
        <w:tab/>
        <w:t>Electrical installations</w:t>
      </w:r>
      <w:r w:rsidR="00840CB4">
        <w:t>:</w:t>
      </w:r>
      <w:r>
        <w:t xml:space="preserve"> </w:t>
      </w:r>
      <w:r w:rsidR="00840CB4">
        <w:t>F</w:t>
      </w:r>
      <w:r>
        <w:t>loor and ceiling heating systems</w:t>
      </w:r>
      <w:r w:rsidR="00840CB4">
        <w:t>.</w:t>
      </w:r>
    </w:p>
    <w:p w14:paraId="566C41DC" w14:textId="6DF42BF7" w:rsidR="008920CD" w:rsidRDefault="008920CD" w:rsidP="008920CD">
      <w:pPr>
        <w:ind w:left="2268"/>
      </w:pPr>
      <w:r>
        <w:tab/>
        <w:t xml:space="preserve">AS/NZS3000 </w:t>
      </w:r>
      <w:r>
        <w:tab/>
        <w:t>Electrical installation (Act approved)</w:t>
      </w:r>
      <w:r w:rsidR="00840CB4">
        <w:t>.</w:t>
      </w:r>
    </w:p>
    <w:p w14:paraId="0D13490D" w14:textId="5BBE547A" w:rsidR="008920CD" w:rsidRDefault="008920CD" w:rsidP="008920CD">
      <w:pPr>
        <w:ind w:left="2268"/>
      </w:pPr>
      <w:r>
        <w:tab/>
      </w:r>
      <w:r w:rsidR="00840CB4">
        <w:t>I</w:t>
      </w:r>
      <w:r>
        <w:t>EC</w:t>
      </w:r>
      <w:r w:rsidR="00933A4D">
        <w:t>60800:2009</w:t>
      </w:r>
      <w:r>
        <w:t xml:space="preserve"> </w:t>
      </w:r>
      <w:r>
        <w:tab/>
        <w:t>DEVI</w:t>
      </w:r>
      <w:r w:rsidR="00E2694C">
        <w:t>flex</w:t>
      </w:r>
      <w:r w:rsidR="008831C6" w:rsidRPr="008831C6">
        <w:rPr>
          <w:bCs/>
        </w:rPr>
        <w:t>™</w:t>
      </w:r>
      <w:r w:rsidR="00E2694C">
        <w:t xml:space="preserve"> inslab heating cables DT</w:t>
      </w:r>
      <w:r w:rsidR="003A2EBA">
        <w:t>IP</w:t>
      </w:r>
      <w:r>
        <w:t>.</w:t>
      </w:r>
    </w:p>
    <w:p w14:paraId="37E62E32" w14:textId="70E136E7" w:rsidR="008920CD" w:rsidRDefault="008920CD" w:rsidP="008920CD">
      <w:pPr>
        <w:ind w:left="2268"/>
      </w:pPr>
      <w:r>
        <w:tab/>
        <w:t xml:space="preserve">IEC 60730-2-9 </w:t>
      </w:r>
      <w:r>
        <w:tab/>
        <w:t>DEVIreg</w:t>
      </w:r>
      <w:r w:rsidR="008831C6" w:rsidRPr="008831C6">
        <w:rPr>
          <w:bCs/>
        </w:rPr>
        <w:t>™</w:t>
      </w:r>
      <w:r>
        <w:t xml:space="preserve"> thermostat.</w:t>
      </w:r>
    </w:p>
    <w:p w14:paraId="14871007" w14:textId="77777777" w:rsidR="008920CD" w:rsidRDefault="008920CD" w:rsidP="008920CD"/>
    <w:p w14:paraId="1C7EAA8C" w14:textId="77777777" w:rsidR="008920CD" w:rsidRDefault="008920CD" w:rsidP="008920CD">
      <w:pPr>
        <w:rPr>
          <w:rStyle w:val="GuidanceNote"/>
        </w:rPr>
      </w:pPr>
      <w:r>
        <w:tab/>
      </w:r>
    </w:p>
    <w:p w14:paraId="426173B5" w14:textId="17F41BB9" w:rsidR="008920CD" w:rsidRPr="005048E1" w:rsidRDefault="005048E1" w:rsidP="005048E1">
      <w:pPr>
        <w:pStyle w:val="Heading3"/>
        <w:numPr>
          <w:ilvl w:val="1"/>
          <w:numId w:val="1"/>
        </w:numPr>
        <w:rPr>
          <w:b/>
          <w:bCs w:val="0"/>
        </w:rPr>
      </w:pPr>
      <w:r w:rsidRPr="005048E1">
        <w:rPr>
          <w:b/>
          <w:bCs w:val="0"/>
        </w:rPr>
        <w:t>Manufacturers Documentation.</w:t>
      </w:r>
    </w:p>
    <w:p w14:paraId="4FCD7451" w14:textId="77777777" w:rsidR="005048E1" w:rsidRPr="005048E1" w:rsidRDefault="005048E1" w:rsidP="005048E1">
      <w:pPr>
        <w:pStyle w:val="ListParagraph"/>
        <w:ind w:left="1140" w:firstLine="0"/>
      </w:pPr>
    </w:p>
    <w:p w14:paraId="2FA0BF18" w14:textId="3191AB44" w:rsidR="008920CD" w:rsidRDefault="008920CD" w:rsidP="008920CD">
      <w:r>
        <w:tab/>
      </w:r>
      <w:r w:rsidRPr="005E5FB0">
        <w:rPr>
          <w:b/>
        </w:rPr>
        <w:t>DEVI™</w:t>
      </w:r>
      <w:r>
        <w:t xml:space="preserve"> Heating Systems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0D855463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300904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7D868043" w14:textId="3073897E" w:rsidR="008920CD" w:rsidRPr="005048E1" w:rsidRDefault="005048E1" w:rsidP="005048E1">
      <w:pPr>
        <w:pStyle w:val="ListParagraph"/>
        <w:numPr>
          <w:ilvl w:val="1"/>
          <w:numId w:val="1"/>
        </w:numPr>
        <w:rPr>
          <w:b/>
          <w:bCs/>
        </w:rPr>
      </w:pPr>
      <w:r w:rsidRPr="005048E1">
        <w:rPr>
          <w:b/>
          <w:bCs/>
        </w:rPr>
        <w:t>Warranty – Supplier/Manufacturer</w:t>
      </w:r>
      <w:r w:rsidR="00D90C8A">
        <w:rPr>
          <w:b/>
          <w:bCs/>
        </w:rPr>
        <w:t>.</w:t>
      </w:r>
    </w:p>
    <w:p w14:paraId="35C0727F" w14:textId="77777777" w:rsidR="005048E1" w:rsidRDefault="005048E1" w:rsidP="005048E1">
      <w:pPr>
        <w:pStyle w:val="ListParagraph"/>
        <w:ind w:left="1140" w:firstLine="0"/>
      </w:pPr>
    </w:p>
    <w:p w14:paraId="2BF38B20" w14:textId="77777777" w:rsidR="008920CD" w:rsidRDefault="008920CD" w:rsidP="008920CD">
      <w:r>
        <w:tab/>
        <w:t>The manufacturer’s warranty is:</w:t>
      </w:r>
    </w:p>
    <w:p w14:paraId="392D0F2F" w14:textId="77777777" w:rsidR="008920CD" w:rsidRDefault="008920CD" w:rsidP="008920CD"/>
    <w:p w14:paraId="10AC5FA2" w14:textId="1CE24DFC" w:rsidR="008920CD" w:rsidRPr="00647652" w:rsidRDefault="008920CD" w:rsidP="008920CD">
      <w:pPr>
        <w:ind w:left="2835" w:hanging="2835"/>
        <w:rPr>
          <w:bCs/>
        </w:rPr>
      </w:pPr>
      <w:r>
        <w:tab/>
      </w:r>
      <w:bookmarkStart w:id="0" w:name="_Hlk140072681"/>
      <w:r w:rsidRPr="005E5FB0">
        <w:rPr>
          <w:b/>
        </w:rPr>
        <w:t>D</w:t>
      </w:r>
      <w:r w:rsidR="005E5FB0" w:rsidRPr="005E5FB0">
        <w:rPr>
          <w:b/>
        </w:rPr>
        <w:t>EVI</w:t>
      </w:r>
      <w:r w:rsidRPr="005E5FB0">
        <w:rPr>
          <w:b/>
        </w:rPr>
        <w:t>™</w:t>
      </w:r>
      <w:r w:rsidRPr="00647652">
        <w:rPr>
          <w:bCs/>
        </w:rPr>
        <w:t xml:space="preserve"> </w:t>
      </w:r>
      <w:bookmarkEnd w:id="0"/>
      <w:r w:rsidRPr="00647652">
        <w:rPr>
          <w:bCs/>
        </w:rPr>
        <w:t>DEV</w:t>
      </w:r>
      <w:r w:rsidR="00840CB4" w:rsidRPr="00647652">
        <w:rPr>
          <w:bCs/>
        </w:rPr>
        <w:t>Flex</w:t>
      </w:r>
      <w:r w:rsidRPr="00647652">
        <w:rPr>
          <w:bCs/>
        </w:rPr>
        <w:t xml:space="preserve">™ </w:t>
      </w:r>
      <w:r w:rsidR="00840CB4" w:rsidRPr="00647652">
        <w:rPr>
          <w:bCs/>
        </w:rPr>
        <w:t>H</w:t>
      </w:r>
      <w:r w:rsidRPr="00647652">
        <w:rPr>
          <w:bCs/>
        </w:rPr>
        <w:t xml:space="preserve">eating </w:t>
      </w:r>
      <w:r w:rsidR="00840CB4" w:rsidRPr="00647652">
        <w:rPr>
          <w:bCs/>
        </w:rPr>
        <w:t>elements</w:t>
      </w:r>
      <w:r w:rsidRPr="00647652">
        <w:rPr>
          <w:bCs/>
        </w:rPr>
        <w:tab/>
      </w:r>
      <w:r w:rsidR="005E5FB0">
        <w:rPr>
          <w:bCs/>
        </w:rPr>
        <w:tab/>
      </w:r>
      <w:r w:rsidRPr="00647652">
        <w:rPr>
          <w:bCs/>
        </w:rPr>
        <w:t>20 years</w:t>
      </w:r>
      <w:r w:rsidR="00840CB4" w:rsidRPr="00647652">
        <w:rPr>
          <w:bCs/>
        </w:rPr>
        <w:t>.</w:t>
      </w:r>
    </w:p>
    <w:p w14:paraId="0FCC080F" w14:textId="7FB81516" w:rsidR="008920CD" w:rsidRDefault="008920CD" w:rsidP="008920CD">
      <w:pPr>
        <w:ind w:left="2835" w:hanging="2835"/>
      </w:pPr>
      <w:bookmarkStart w:id="1" w:name="_Hlk139896157"/>
      <w:r w:rsidRPr="00647652">
        <w:rPr>
          <w:bCs/>
        </w:rPr>
        <w:tab/>
      </w:r>
      <w:bookmarkEnd w:id="1"/>
      <w:r w:rsidRPr="005E5FB0">
        <w:rPr>
          <w:b/>
        </w:rPr>
        <w:t>D</w:t>
      </w:r>
      <w:r w:rsidR="005E5FB0" w:rsidRPr="005E5FB0">
        <w:rPr>
          <w:b/>
        </w:rPr>
        <w:t>EVI</w:t>
      </w:r>
      <w:r w:rsidRPr="005E5FB0">
        <w:rPr>
          <w:b/>
        </w:rPr>
        <w:t>™</w:t>
      </w:r>
      <w:r>
        <w:rPr>
          <w:b/>
        </w:rPr>
        <w:t xml:space="preserve"> </w:t>
      </w:r>
      <w:r>
        <w:rPr>
          <w:bCs/>
        </w:rPr>
        <w:t>DEVIreg</w:t>
      </w:r>
      <w:r>
        <w:t>™ Manu</w:t>
      </w:r>
      <w:r w:rsidR="00933A4D">
        <w:t>a</w:t>
      </w:r>
      <w:r>
        <w:t>l thermostats</w:t>
      </w:r>
      <w:r>
        <w:tab/>
      </w:r>
      <w:r>
        <w:tab/>
      </w:r>
      <w:r w:rsidR="005E5FB0">
        <w:t xml:space="preserve">  </w:t>
      </w:r>
      <w:r>
        <w:t>2 years</w:t>
      </w:r>
      <w:r w:rsidR="00840CB4">
        <w:t>.</w:t>
      </w:r>
    </w:p>
    <w:p w14:paraId="215DE1BF" w14:textId="77777777" w:rsidR="008920CD" w:rsidRDefault="008920CD" w:rsidP="008920CD"/>
    <w:p w14:paraId="7E010E01" w14:textId="09C882A2" w:rsidR="008920CD" w:rsidRDefault="008920CD" w:rsidP="008920CD">
      <w:pPr>
        <w:ind w:hanging="1276"/>
      </w:pPr>
      <w:r>
        <w:tab/>
        <w:t xml:space="preserve">Warranties must be provided using the manufacturer/supplier standard forms as supplied. Warranties commence from the date of </w:t>
      </w:r>
      <w:r w:rsidR="008831C6">
        <w:t>installation of the elements</w:t>
      </w:r>
      <w:r>
        <w:t>.</w:t>
      </w:r>
    </w:p>
    <w:p w14:paraId="09832CAF" w14:textId="77777777" w:rsidR="008920CD" w:rsidRPr="002852B1" w:rsidRDefault="008920CD" w:rsidP="008920CD">
      <w:pPr>
        <w:rPr>
          <w:szCs w:val="20"/>
        </w:rPr>
      </w:pPr>
      <w:r>
        <w:tab/>
      </w:r>
    </w:p>
    <w:p w14:paraId="0855F3D8" w14:textId="080B8BDA" w:rsidR="008920CD" w:rsidRPr="002852B1" w:rsidRDefault="008920CD" w:rsidP="008920CD">
      <w:pPr>
        <w:rPr>
          <w:rFonts w:cs="Arial"/>
          <w:iCs/>
          <w:noProof/>
          <w:szCs w:val="20"/>
        </w:rPr>
      </w:pPr>
      <w:r w:rsidRPr="002852B1">
        <w:rPr>
          <w:szCs w:val="20"/>
        </w:rPr>
        <w:tab/>
      </w:r>
      <w:r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29F574A0" w:rsidR="008920CD" w:rsidRDefault="00D62892" w:rsidP="00062689">
      <w:pPr>
        <w:pStyle w:val="Heading3"/>
        <w:ind w:left="0" w:firstLine="0"/>
      </w:pPr>
      <w:r w:rsidRPr="00D62892">
        <w:rPr>
          <w:b/>
          <w:bCs w:val="0"/>
        </w:rPr>
        <w:t>2</w:t>
      </w:r>
      <w:r>
        <w:t>.</w:t>
      </w:r>
      <w:r w:rsidR="008920CD">
        <w:tab/>
      </w:r>
      <w:r w:rsidR="005048E1">
        <w:rPr>
          <w:b/>
          <w:bCs w:val="0"/>
          <w:u w:val="single"/>
        </w:rPr>
        <w:t>RELATED WORKS.</w:t>
      </w:r>
    </w:p>
    <w:p w14:paraId="2A910E0E" w14:textId="77777777" w:rsidR="008920CD" w:rsidRDefault="008920CD" w:rsidP="008920CD">
      <w:pPr>
        <w:rPr>
          <w:rStyle w:val="GuidanceNote"/>
        </w:rPr>
      </w:pPr>
      <w:r>
        <w:tab/>
      </w:r>
      <w:r>
        <w:tab/>
      </w:r>
    </w:p>
    <w:p w14:paraId="4FAB5DBA" w14:textId="715AD9C6" w:rsidR="008920CD" w:rsidRPr="002852B1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specVanish w:val="0"/>
        </w:rPr>
        <w:tab/>
      </w:r>
      <w:r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840CB4"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19D4F273" w14:textId="3DFA4CA8" w:rsidR="008920CD" w:rsidRPr="002852B1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ab/>
      </w:r>
      <w:r w:rsidR="00E2694C"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>Foundation</w:t>
      </w:r>
      <w:r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specification.</w:t>
      </w:r>
    </w:p>
    <w:p w14:paraId="23D5C4E3" w14:textId="1E6E9504" w:rsidR="008920CD" w:rsidRPr="002852B1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ab/>
      </w:r>
      <w:r w:rsidR="001264E9">
        <w:rPr>
          <w:rStyle w:val="GuidanceNote"/>
          <w:i w:val="0"/>
          <w:iCs/>
          <w:color w:val="auto"/>
          <w:sz w:val="20"/>
          <w:szCs w:val="20"/>
          <w:specVanish w:val="0"/>
        </w:rPr>
        <w:t>Freezer builder</w:t>
      </w:r>
      <w:r w:rsidR="00840CB4" w:rsidRPr="002852B1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74FE70C1" w14:textId="77777777" w:rsidR="008920CD" w:rsidRDefault="008920CD" w:rsidP="008920CD">
      <w:pPr>
        <w:rPr>
          <w:b/>
          <w:bCs/>
        </w:rPr>
      </w:pPr>
    </w:p>
    <w:p w14:paraId="60389366" w14:textId="65F6B0AB" w:rsidR="008920CD" w:rsidRDefault="00D62892" w:rsidP="008920CD">
      <w:pPr>
        <w:rPr>
          <w:b/>
          <w:bCs/>
          <w:u w:val="single"/>
        </w:rPr>
      </w:pPr>
      <w:r>
        <w:rPr>
          <w:b/>
          <w:bCs/>
        </w:rPr>
        <w:t>3.</w:t>
      </w:r>
      <w:r w:rsidR="008920CD">
        <w:rPr>
          <w:b/>
          <w:bCs/>
        </w:rPr>
        <w:tab/>
      </w:r>
      <w:r w:rsidRPr="00D5120F">
        <w:rPr>
          <w:b/>
          <w:bCs/>
          <w:u w:val="single"/>
        </w:rPr>
        <w:t>CONDITIONS</w:t>
      </w:r>
      <w:r w:rsidR="00D90C8A">
        <w:rPr>
          <w:b/>
          <w:bCs/>
          <w:u w:val="single"/>
        </w:rPr>
        <w:t>.</w:t>
      </w:r>
    </w:p>
    <w:p w14:paraId="10AF52A2" w14:textId="77777777" w:rsidR="00D5120F" w:rsidRDefault="00D5120F" w:rsidP="008920CD">
      <w:pPr>
        <w:rPr>
          <w:b/>
          <w:bCs/>
        </w:rPr>
      </w:pPr>
    </w:p>
    <w:p w14:paraId="757B907C" w14:textId="4DA000CA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Pr="005E5FB0">
        <w:rPr>
          <w:b/>
          <w:bCs/>
        </w:rPr>
        <w:t>D</w:t>
      </w:r>
      <w:r w:rsidR="005E5FB0" w:rsidRPr="005E5FB0">
        <w:rPr>
          <w:b/>
          <w:bCs/>
        </w:rPr>
        <w:t>EVI</w:t>
      </w:r>
      <w:r w:rsidRPr="005E5FB0">
        <w:rPr>
          <w:b/>
          <w:bCs/>
        </w:rPr>
        <w:t>™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4655D5C5" w:rsidR="008920CD" w:rsidRDefault="00D62892" w:rsidP="008920CD">
      <w:pPr>
        <w:pStyle w:val="Heading3"/>
        <w:rPr>
          <w:b/>
          <w:bCs w:val="0"/>
          <w:u w:val="single"/>
        </w:rPr>
      </w:pPr>
      <w:r w:rsidRPr="00D62892">
        <w:rPr>
          <w:b/>
          <w:bCs w:val="0"/>
        </w:rPr>
        <w:t>4</w:t>
      </w:r>
      <w:r w:rsidR="001568BE">
        <w:rPr>
          <w:b/>
          <w:bCs w:val="0"/>
        </w:rPr>
        <w:t>.</w:t>
      </w:r>
      <w:r w:rsidR="008920CD">
        <w:tab/>
      </w:r>
      <w:r w:rsidR="008920CD" w:rsidRPr="00D5120F">
        <w:rPr>
          <w:b/>
          <w:bCs w:val="0"/>
          <w:u w:val="single"/>
        </w:rPr>
        <w:t>Q</w:t>
      </w:r>
      <w:r w:rsidRPr="00D5120F">
        <w:rPr>
          <w:b/>
          <w:bCs w:val="0"/>
          <w:u w:val="single"/>
        </w:rPr>
        <w:t>UALIFICATIONS</w:t>
      </w:r>
      <w:r w:rsidR="00D90C8A">
        <w:rPr>
          <w:b/>
          <w:bCs w:val="0"/>
          <w:u w:val="single"/>
        </w:rPr>
        <w:t>.</w:t>
      </w:r>
    </w:p>
    <w:p w14:paraId="2F36D543" w14:textId="77777777" w:rsidR="00D5120F" w:rsidRPr="00D5120F" w:rsidRDefault="00D5120F" w:rsidP="00D5120F"/>
    <w:p w14:paraId="3625CF0C" w14:textId="4791EC1D" w:rsidR="008920CD" w:rsidRDefault="008920CD" w:rsidP="008920CD">
      <w:pPr>
        <w:pStyle w:val="Heading3"/>
      </w:pPr>
      <w:r>
        <w:tab/>
        <w:t xml:space="preserve">Installation must be undertaken by </w:t>
      </w:r>
      <w:r w:rsidR="003A2EBA">
        <w:t>a</w:t>
      </w:r>
      <w:r w:rsidR="00800B8D">
        <w:t xml:space="preserve"> competent practitioner, </w:t>
      </w:r>
      <w:r>
        <w:t>electrical</w:t>
      </w:r>
      <w:r w:rsidR="00840CB4">
        <w:t xml:space="preserve"> trades</w:t>
      </w:r>
      <w:r>
        <w:t xml:space="preserve"> person, or by a </w:t>
      </w:r>
      <w:r>
        <w:rPr>
          <w:b/>
        </w:rPr>
        <w:t>D</w:t>
      </w:r>
      <w:r w:rsidR="005E5FB0">
        <w:rPr>
          <w:b/>
        </w:rPr>
        <w:t>EVI</w:t>
      </w:r>
      <w:r>
        <w:rPr>
          <w:b/>
        </w:rPr>
        <w:t>™</w:t>
      </w:r>
      <w:r>
        <w:t xml:space="preserve"> approved installer. </w:t>
      </w:r>
    </w:p>
    <w:p w14:paraId="79373A96" w14:textId="77777777" w:rsidR="008920CD" w:rsidRDefault="008920CD" w:rsidP="008920CD">
      <w:pPr>
        <w:pStyle w:val="Heading3"/>
      </w:pPr>
    </w:p>
    <w:p w14:paraId="09A1E1E9" w14:textId="4887D9C5" w:rsidR="008920CD" w:rsidRDefault="008920CD" w:rsidP="005048E1">
      <w:pPr>
        <w:pStyle w:val="Heading3"/>
      </w:pPr>
      <w:r>
        <w:tab/>
        <w:t xml:space="preserve">Refer section </w:t>
      </w:r>
      <w:r w:rsidR="002852B1">
        <w:t>7.3</w:t>
      </w:r>
      <w:r>
        <w:t xml:space="preserve"> for livening.</w:t>
      </w:r>
    </w:p>
    <w:p w14:paraId="22646A2F" w14:textId="77777777" w:rsidR="008920CD" w:rsidRDefault="008920CD" w:rsidP="008920CD">
      <w:pPr>
        <w:pStyle w:val="Heading3"/>
      </w:pPr>
    </w:p>
    <w:p w14:paraId="014A4BF1" w14:textId="77777777" w:rsidR="008920CD" w:rsidRDefault="008920CD" w:rsidP="008920CD">
      <w:r>
        <w:tab/>
        <w:t>.</w:t>
      </w:r>
    </w:p>
    <w:p w14:paraId="0ECB33F7" w14:textId="647A2218" w:rsidR="008920CD" w:rsidRDefault="008920CD" w:rsidP="008920CD">
      <w:pPr>
        <w:pStyle w:val="Heading2"/>
        <w:rPr>
          <w:bCs w:val="0"/>
          <w:u w:val="single"/>
        </w:rPr>
      </w:pPr>
      <w:r>
        <w:rPr>
          <w:b w:val="0"/>
          <w:bCs w:val="0"/>
        </w:rPr>
        <w:br w:type="page"/>
      </w:r>
      <w:r w:rsidR="00D62892">
        <w:lastRenderedPageBreak/>
        <w:t>5</w:t>
      </w:r>
      <w:r>
        <w:t>.</w:t>
      </w:r>
      <w:r>
        <w:tab/>
      </w:r>
      <w:r w:rsidRPr="008920CD">
        <w:rPr>
          <w:bCs w:val="0"/>
          <w:u w:val="single"/>
        </w:rPr>
        <w:t>DEVI™ PRODUCTS AND DESIGN INFORMATION</w:t>
      </w:r>
    </w:p>
    <w:p w14:paraId="7207E64C" w14:textId="77777777" w:rsidR="008C64E6" w:rsidRDefault="008C64E6" w:rsidP="008C64E6"/>
    <w:p w14:paraId="59FF9FF9" w14:textId="77777777" w:rsidR="00D62892" w:rsidRDefault="00D62892" w:rsidP="00D62892">
      <w:pPr>
        <w:ind w:left="0" w:firstLine="0"/>
      </w:pPr>
    </w:p>
    <w:p w14:paraId="08E9883E" w14:textId="4606D910" w:rsidR="008C64E6" w:rsidRPr="008C64E6" w:rsidRDefault="00D62892" w:rsidP="00D62892">
      <w:r>
        <w:t>5.1</w:t>
      </w:r>
      <w:r>
        <w:tab/>
      </w:r>
      <w:r w:rsidR="008C64E6" w:rsidRPr="00AE6AD3">
        <w:t>Substitutions are not permitted</w:t>
      </w:r>
      <w:r w:rsidR="008C64E6" w:rsidRPr="008C64E6">
        <w:t xml:space="preserve"> to any </w:t>
      </w:r>
      <w:r w:rsidR="008C64E6" w:rsidRPr="005E5FB0">
        <w:rPr>
          <w:b/>
        </w:rPr>
        <w:t>D</w:t>
      </w:r>
      <w:r w:rsidR="005E5FB0" w:rsidRPr="005E5FB0">
        <w:rPr>
          <w:b/>
        </w:rPr>
        <w:t>EVI</w:t>
      </w:r>
      <w:r w:rsidR="008C64E6" w:rsidRPr="005E5FB0">
        <w:rPr>
          <w:b/>
        </w:rPr>
        <w:t>™</w:t>
      </w:r>
      <w:r w:rsidR="008C64E6" w:rsidRPr="008C64E6">
        <w:t xml:space="preserve"> system, associated products, components, or accessories.</w:t>
      </w:r>
    </w:p>
    <w:p w14:paraId="0F44D90D" w14:textId="4E569A39" w:rsidR="008920CD" w:rsidRPr="00AE6AD3" w:rsidRDefault="008920CD" w:rsidP="00AE6AD3">
      <w:r>
        <w:tab/>
      </w:r>
      <w:r w:rsidRPr="008920CD">
        <w:rPr>
          <w:b/>
          <w:bCs/>
        </w:rPr>
        <w:t xml:space="preserve"> </w:t>
      </w:r>
    </w:p>
    <w:p w14:paraId="5F477B89" w14:textId="347A2A5F" w:rsidR="008920CD" w:rsidRDefault="00D62892" w:rsidP="008920CD">
      <w:r>
        <w:t>5.2</w:t>
      </w:r>
      <w:r>
        <w:tab/>
      </w:r>
      <w:r w:rsidR="008920CD" w:rsidRPr="00D62892">
        <w:t>DEVI</w:t>
      </w:r>
      <w:r w:rsidR="00E2694C" w:rsidRPr="00D62892">
        <w:t>flex</w:t>
      </w:r>
      <w:r w:rsidR="008920CD" w:rsidRPr="00D62892">
        <w:t>™</w:t>
      </w:r>
      <w:r w:rsidR="008920CD">
        <w:t xml:space="preserve"> </w:t>
      </w:r>
      <w:r w:rsidR="00E2694C">
        <w:t>D</w:t>
      </w:r>
      <w:r w:rsidR="00800B8D">
        <w:t>TIP</w:t>
      </w:r>
      <w:r w:rsidR="00E2694C">
        <w:t xml:space="preserve"> </w:t>
      </w:r>
      <w:r w:rsidR="00AE6AD3">
        <w:t>is a</w:t>
      </w:r>
      <w:r w:rsidR="008920CD">
        <w:t xml:space="preserve"> </w:t>
      </w:r>
      <w:r w:rsidR="00E2694C">
        <w:t>twin</w:t>
      </w:r>
      <w:r w:rsidR="008920CD">
        <w:t xml:space="preserve"> conductor fully screened heating </w:t>
      </w:r>
      <w:r w:rsidR="00AE6AD3">
        <w:t>element</w:t>
      </w:r>
      <w:r w:rsidR="008920CD">
        <w:t xml:space="preserve"> in ready-made lengths with a </w:t>
      </w:r>
      <w:r w:rsidR="00E2694C">
        <w:t xml:space="preserve">UV stabilized PVC </w:t>
      </w:r>
      <w:r w:rsidR="00AE6AD3">
        <w:t>o</w:t>
      </w:r>
      <w:r w:rsidR="008920CD">
        <w:t xml:space="preserve">uter sheath </w:t>
      </w:r>
      <w:r w:rsidR="00AE6AD3">
        <w:t>with</w:t>
      </w:r>
      <w:r w:rsidR="008920CD">
        <w:t xml:space="preserve"> a </w:t>
      </w:r>
      <w:r w:rsidR="00800B8D">
        <w:t>PEX</w:t>
      </w:r>
      <w:r w:rsidR="008920CD">
        <w:t xml:space="preserve"> conductor insulator. </w:t>
      </w:r>
      <w:r w:rsidR="00AE6AD3">
        <w:t>Elements</w:t>
      </w:r>
      <w:r w:rsidR="00E2694C">
        <w:t xml:space="preserve"> </w:t>
      </w:r>
      <w:r w:rsidR="008920CD">
        <w:t xml:space="preserve">are available from </w:t>
      </w:r>
      <w:r w:rsidR="00E2694C">
        <w:t xml:space="preserve">10M </w:t>
      </w:r>
      <w:r w:rsidR="008920CD">
        <w:t xml:space="preserve">to </w:t>
      </w:r>
      <w:r w:rsidR="00800B8D">
        <w:t>210</w:t>
      </w:r>
      <w:r w:rsidR="008920CD">
        <w:t>M</w:t>
      </w:r>
      <w:r w:rsidR="00E2694C">
        <w:t xml:space="preserve"> in length</w:t>
      </w:r>
      <w:r w:rsidR="008920CD">
        <w:t xml:space="preserve">. Multiple </w:t>
      </w:r>
      <w:r w:rsidR="00E2694C">
        <w:t>cables</w:t>
      </w:r>
      <w:r w:rsidR="008920CD">
        <w:t xml:space="preserve"> may be installed to one circuit for</w:t>
      </w:r>
      <w:r w:rsidR="00E2694C">
        <w:t xml:space="preserve"> larger </w:t>
      </w:r>
      <w:r w:rsidR="003A2EBA">
        <w:t>freezers</w:t>
      </w:r>
      <w:r w:rsidR="00E2694C">
        <w:t xml:space="preserve">. </w:t>
      </w:r>
    </w:p>
    <w:p w14:paraId="553CE2A5" w14:textId="77777777" w:rsidR="008831C6" w:rsidRDefault="008831C6" w:rsidP="008920CD"/>
    <w:p w14:paraId="481F4514" w14:textId="0219FEF3" w:rsidR="008831C6" w:rsidRDefault="008831C6" w:rsidP="008831C6">
      <w:r>
        <w:t>5.3</w:t>
      </w:r>
      <w:r>
        <w:tab/>
        <w:t>Element size to be measured from plans to fit floor area or as per specified.</w:t>
      </w:r>
    </w:p>
    <w:p w14:paraId="0A4AA877" w14:textId="72A9E621" w:rsidR="008831C6" w:rsidRDefault="008831C6" w:rsidP="008920CD"/>
    <w:p w14:paraId="2583D933" w14:textId="77777777" w:rsidR="00800B8D" w:rsidRDefault="00800B8D" w:rsidP="008920CD"/>
    <w:p w14:paraId="0D6E2DEF" w14:textId="77777777" w:rsidR="008831C6" w:rsidRDefault="00E0482D" w:rsidP="008831C6">
      <w:permStart w:id="1553427054" w:edGrp="everyone"/>
      <w:r>
        <w:t>5.</w:t>
      </w:r>
      <w:r w:rsidR="00AB0732">
        <w:t>4</w:t>
      </w:r>
      <w:r>
        <w:tab/>
      </w:r>
      <w:r w:rsidR="008831C6">
        <w:t>Normal freezers type floors are to be heated at 25W/SQM.</w:t>
      </w:r>
    </w:p>
    <w:p w14:paraId="56E4DAC0" w14:textId="77777777" w:rsidR="008831C6" w:rsidRDefault="008831C6" w:rsidP="008831C6">
      <w:r>
        <w:tab/>
        <w:t>Blast freezer type floors are to be heated at 45W/SQM.</w:t>
      </w:r>
    </w:p>
    <w:p w14:paraId="24A8E90B" w14:textId="77777777" w:rsidR="008831C6" w:rsidRDefault="008831C6" w:rsidP="008831C6">
      <w:r>
        <w:tab/>
      </w:r>
    </w:p>
    <w:p w14:paraId="7F01170B" w14:textId="77777777" w:rsidR="008831C6" w:rsidRDefault="008831C6" w:rsidP="008831C6">
      <w:r>
        <w:tab/>
      </w:r>
      <w:r w:rsidRPr="00D5224F">
        <w:rPr>
          <w:highlight w:val="yellow"/>
        </w:rPr>
        <w:t xml:space="preserve">(Delete </w:t>
      </w:r>
      <w:r>
        <w:rPr>
          <w:highlight w:val="yellow"/>
        </w:rPr>
        <w:t>freezer type</w:t>
      </w:r>
      <w:r w:rsidRPr="00D5224F">
        <w:rPr>
          <w:highlight w:val="yellow"/>
        </w:rPr>
        <w:t xml:space="preserve"> that are not applicable then delete this line).</w:t>
      </w:r>
    </w:p>
    <w:p w14:paraId="523CB4E0" w14:textId="67DE0F35" w:rsidR="00E0482D" w:rsidRDefault="00E0482D" w:rsidP="008920CD"/>
    <w:p w14:paraId="1F493446" w14:textId="77777777" w:rsidR="008831C6" w:rsidRDefault="008831C6" w:rsidP="008920CD"/>
    <w:p w14:paraId="7285D057" w14:textId="3A56640E" w:rsidR="00AB0732" w:rsidRDefault="00AB0732" w:rsidP="008920CD">
      <w:r>
        <w:t>5.5</w:t>
      </w:r>
      <w:r>
        <w:tab/>
        <w:t>Elements may be installed in 2 different techniques.</w:t>
      </w:r>
    </w:p>
    <w:p w14:paraId="1701ED5C" w14:textId="4061869D" w:rsidR="00AB0732" w:rsidRDefault="00AB0732" w:rsidP="008920CD">
      <w:r>
        <w:tab/>
        <w:t>Tie</w:t>
      </w:r>
      <w:r w:rsidR="0098632D">
        <w:t xml:space="preserve"> element</w:t>
      </w:r>
      <w:r>
        <w:t xml:space="preserve"> to the reinforcing mesh of the base slab prior to concrete pour</w:t>
      </w:r>
      <w:r w:rsidR="0098632D">
        <w:t>.</w:t>
      </w:r>
    </w:p>
    <w:p w14:paraId="77AE5C49" w14:textId="3C979C79" w:rsidR="00AB0732" w:rsidRDefault="00AB0732" w:rsidP="008920CD">
      <w:r>
        <w:tab/>
      </w:r>
      <w:r w:rsidR="0098632D">
        <w:t xml:space="preserve">Lay </w:t>
      </w:r>
      <w:r w:rsidR="008831C6">
        <w:t>elements</w:t>
      </w:r>
      <w:r w:rsidR="0098632D">
        <w:t xml:space="preserve"> </w:t>
      </w:r>
      <w:r>
        <w:t>on</w:t>
      </w:r>
      <w:r w:rsidR="0098632D">
        <w:t>to</w:t>
      </w:r>
      <w:r>
        <w:t xml:space="preserve"> the surface of the base slab using DEVIfast securing </w:t>
      </w:r>
      <w:r w:rsidR="005E5FB0">
        <w:t>strips.</w:t>
      </w:r>
    </w:p>
    <w:p w14:paraId="31FAC99C" w14:textId="68B22AF3" w:rsidR="001264E9" w:rsidRDefault="001264E9" w:rsidP="008920CD">
      <w:r>
        <w:tab/>
      </w:r>
    </w:p>
    <w:p w14:paraId="64E77A07" w14:textId="62F4EE63" w:rsidR="0098632D" w:rsidRDefault="0098632D" w:rsidP="008920CD">
      <w:r>
        <w:tab/>
      </w:r>
      <w:r w:rsidRPr="00D5224F">
        <w:rPr>
          <w:highlight w:val="yellow"/>
        </w:rPr>
        <w:t xml:space="preserve">(Delete </w:t>
      </w:r>
      <w:r w:rsidR="005E16C4">
        <w:rPr>
          <w:highlight w:val="yellow"/>
        </w:rPr>
        <w:t>technique</w:t>
      </w:r>
      <w:r w:rsidRPr="00D5224F">
        <w:rPr>
          <w:highlight w:val="yellow"/>
        </w:rPr>
        <w:t xml:space="preserve"> that </w:t>
      </w:r>
      <w:r w:rsidR="005E16C4">
        <w:rPr>
          <w:highlight w:val="yellow"/>
        </w:rPr>
        <w:t>is</w:t>
      </w:r>
      <w:r w:rsidRPr="00D5224F">
        <w:rPr>
          <w:highlight w:val="yellow"/>
        </w:rPr>
        <w:t xml:space="preserve"> not applicable then delete this line).</w:t>
      </w:r>
    </w:p>
    <w:p w14:paraId="742E1F6A" w14:textId="77777777" w:rsidR="00AB0732" w:rsidRDefault="00AB0732" w:rsidP="008920CD"/>
    <w:permEnd w:id="1553427054"/>
    <w:p w14:paraId="2199A7E8" w14:textId="649395C3" w:rsidR="00AB0732" w:rsidRDefault="00AB0732" w:rsidP="008920CD">
      <w:r>
        <w:t>5.6</w:t>
      </w:r>
      <w:r>
        <w:tab/>
        <w:t xml:space="preserve">For each zone, an active and a passive element(s) </w:t>
      </w:r>
      <w:r w:rsidR="005E16C4">
        <w:t xml:space="preserve">shall </w:t>
      </w:r>
      <w:r>
        <w:t xml:space="preserve">be installed, controlled each with autonomous </w:t>
      </w:r>
      <w:r w:rsidR="005E16C4">
        <w:t>DEVIreg 330 thermostats</w:t>
      </w:r>
      <w:r>
        <w:t xml:space="preserve">. Elements are not to cross one another. </w:t>
      </w:r>
    </w:p>
    <w:p w14:paraId="39089191" w14:textId="77777777" w:rsidR="00E0482D" w:rsidRDefault="00E0482D" w:rsidP="008920CD"/>
    <w:p w14:paraId="4532CB76" w14:textId="558724F6" w:rsidR="008920CD" w:rsidRPr="008C64E6" w:rsidRDefault="00D62892" w:rsidP="008920CD">
      <w:pPr>
        <w:rPr>
          <w:b/>
          <w:bCs/>
        </w:rPr>
      </w:pPr>
      <w:r>
        <w:t>5.</w:t>
      </w:r>
      <w:r w:rsidR="00AB0732">
        <w:t>7</w:t>
      </w:r>
      <w:r>
        <w:tab/>
      </w:r>
      <w:r w:rsidR="005048E1" w:rsidRPr="005048E1">
        <w:rPr>
          <w:b/>
          <w:bCs/>
        </w:rPr>
        <w:t>Thermostat and Control.</w:t>
      </w:r>
    </w:p>
    <w:p w14:paraId="0F34CD80" w14:textId="77777777" w:rsidR="006D72E0" w:rsidRDefault="008920CD" w:rsidP="008C64E6">
      <w:r>
        <w:tab/>
      </w:r>
    </w:p>
    <w:p w14:paraId="2449F85E" w14:textId="77777777" w:rsidR="002D28A0" w:rsidRDefault="006D72E0" w:rsidP="006D72E0">
      <w:pPr>
        <w:ind w:left="3450" w:hanging="3450"/>
      </w:pPr>
      <w:r>
        <w:tab/>
      </w:r>
      <w:r w:rsidRPr="00B658B3">
        <w:t xml:space="preserve">DEVIreg™ </w:t>
      </w:r>
      <w:r>
        <w:t>330</w:t>
      </w:r>
      <w:r w:rsidRPr="00B658B3">
        <w:tab/>
      </w:r>
      <w:r>
        <w:t xml:space="preserve">Thermostat, </w:t>
      </w:r>
      <w:r w:rsidR="00AB0732">
        <w:t>-10/+10 degrees Celsius, m</w:t>
      </w:r>
      <w:r>
        <w:t xml:space="preserve">anual, </w:t>
      </w:r>
      <w:r w:rsidR="00AB0732">
        <w:t>d</w:t>
      </w:r>
      <w:r>
        <w:t>istribution boar</w:t>
      </w:r>
      <w:r w:rsidR="002D28A0">
        <w:t>d</w:t>
      </w:r>
    </w:p>
    <w:p w14:paraId="11008EBA" w14:textId="15710C7C" w:rsidR="006D72E0" w:rsidRDefault="002D28A0" w:rsidP="006D72E0">
      <w:pPr>
        <w:ind w:left="3450" w:hanging="3450"/>
      </w:pPr>
      <w:r>
        <w:tab/>
        <w:t xml:space="preserve"> </w:t>
      </w:r>
      <w:r>
        <w:tab/>
        <w:t>m</w:t>
      </w:r>
      <w:r w:rsidR="006D72E0">
        <w:t>ount</w:t>
      </w:r>
      <w:r>
        <w:t>ed,</w:t>
      </w:r>
      <w:r w:rsidR="006D72E0">
        <w:t xml:space="preserve">.16A </w:t>
      </w:r>
      <w:r w:rsidR="005E16C4">
        <w:t xml:space="preserve">complete </w:t>
      </w:r>
      <w:r w:rsidR="006D72E0">
        <w:t>with sensor</w:t>
      </w:r>
      <w:r w:rsidR="005E16C4">
        <w:t xml:space="preserve"> floor sensor</w:t>
      </w:r>
      <w:r w:rsidR="006D72E0">
        <w:t>.</w:t>
      </w:r>
      <w:r w:rsidR="006D72E0">
        <w:tab/>
      </w:r>
    </w:p>
    <w:p w14:paraId="2C8A4F9A" w14:textId="0B23B1EC" w:rsidR="008C64E6" w:rsidRPr="00D5224F" w:rsidRDefault="00990689" w:rsidP="00AB0732">
      <w:r>
        <w:tab/>
      </w:r>
      <w:r w:rsidR="00AB0732">
        <w:t>PlllM275</w:t>
      </w:r>
      <w:r w:rsidR="002D28A0">
        <w:t>DS</w:t>
      </w:r>
      <w:r w:rsidR="002D28A0">
        <w:tab/>
        <w:t>Surge diverter, one per phase</w:t>
      </w:r>
      <w:r w:rsidR="005E5FB0">
        <w:t xml:space="preserve"> to which frost heave is connected.</w:t>
      </w:r>
    </w:p>
    <w:p w14:paraId="48B45472" w14:textId="511C81B0" w:rsidR="008C64E6" w:rsidRDefault="008C64E6" w:rsidP="008C64E6"/>
    <w:p w14:paraId="7881B32D" w14:textId="5CB69B27" w:rsidR="008920CD" w:rsidRDefault="008920CD" w:rsidP="008920CD">
      <w:r>
        <w:t>.</w:t>
      </w:r>
    </w:p>
    <w:p w14:paraId="22C3BF2F" w14:textId="3663DB07" w:rsidR="008920CD" w:rsidRDefault="00E0482D" w:rsidP="00062689">
      <w:pPr>
        <w:pStyle w:val="Heading2"/>
        <w:ind w:left="0" w:firstLine="0"/>
      </w:pPr>
      <w:r>
        <w:t>6</w:t>
      </w:r>
      <w:r w:rsidR="008920CD">
        <w:t>.</w:t>
      </w:r>
      <w:r w:rsidR="008920CD">
        <w:tab/>
      </w:r>
      <w:r w:rsidR="008C64E6" w:rsidRPr="008C64E6">
        <w:rPr>
          <w:u w:val="single"/>
        </w:rPr>
        <w:t>EXECUTION</w:t>
      </w:r>
      <w:r w:rsidR="005048E1">
        <w:rPr>
          <w:u w:val="single"/>
        </w:rPr>
        <w:t>.</w:t>
      </w:r>
    </w:p>
    <w:p w14:paraId="4A8A2F09" w14:textId="77777777" w:rsidR="008920CD" w:rsidRDefault="008920CD" w:rsidP="008920CD"/>
    <w:p w14:paraId="323B589E" w14:textId="459B7A0F" w:rsidR="008920CD" w:rsidRDefault="00E0482D" w:rsidP="008920CD">
      <w:pPr>
        <w:pStyle w:val="Heading3"/>
      </w:pPr>
      <w:r>
        <w:t>6</w:t>
      </w:r>
      <w:r w:rsidR="008920CD">
        <w:t>.1</w:t>
      </w:r>
      <w:r w:rsidR="008920CD">
        <w:tab/>
      </w:r>
      <w:r w:rsidR="005048E1" w:rsidRPr="005048E1">
        <w:rPr>
          <w:b/>
          <w:bCs w:val="0"/>
        </w:rPr>
        <w:t>Confirm Layout.</w:t>
      </w:r>
    </w:p>
    <w:p w14:paraId="27FD2AE8" w14:textId="77777777" w:rsidR="005048E1" w:rsidRPr="005048E1" w:rsidRDefault="005048E1" w:rsidP="005048E1"/>
    <w:p w14:paraId="29C371E7" w14:textId="3DF92EC3" w:rsidR="008920CD" w:rsidRDefault="008920CD" w:rsidP="008920CD">
      <w:r>
        <w:tab/>
        <w:t>Before commencing work confirm the proposed location of heating cables</w:t>
      </w:r>
      <w:r w:rsidR="003C415C">
        <w:t>.</w:t>
      </w:r>
      <w:r w:rsidR="001264E9">
        <w:t xml:space="preserve"> </w:t>
      </w:r>
    </w:p>
    <w:p w14:paraId="1DD6017A" w14:textId="77777777" w:rsidR="001264E9" w:rsidRDefault="001264E9" w:rsidP="008920CD"/>
    <w:p w14:paraId="49F56FDA" w14:textId="77777777" w:rsidR="008920CD" w:rsidRDefault="008920CD" w:rsidP="008920CD"/>
    <w:p w14:paraId="67D0DC3A" w14:textId="2426E2F8" w:rsidR="008920CD" w:rsidRDefault="00E0482D" w:rsidP="008920CD">
      <w:pPr>
        <w:pStyle w:val="Heading3"/>
        <w:rPr>
          <w:b/>
          <w:bCs w:val="0"/>
        </w:rPr>
      </w:pPr>
      <w:r>
        <w:t>6</w:t>
      </w:r>
      <w:r w:rsidR="008920CD">
        <w:t>.2</w:t>
      </w:r>
      <w:r w:rsidR="008920CD">
        <w:tab/>
      </w:r>
      <w:r w:rsidR="002165C3" w:rsidRPr="002165C3">
        <w:rPr>
          <w:b/>
          <w:bCs w:val="0"/>
        </w:rPr>
        <w:t>Co-ordinate Services.</w:t>
      </w:r>
    </w:p>
    <w:p w14:paraId="19C29E74" w14:textId="77777777" w:rsidR="002165C3" w:rsidRPr="002165C3" w:rsidRDefault="002165C3" w:rsidP="002165C3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20F9C4EC" w:rsidR="008920CD" w:rsidRDefault="00E0482D" w:rsidP="008920CD">
      <w:r>
        <w:t>6</w:t>
      </w:r>
      <w:r w:rsidR="008920CD">
        <w:t>.3</w:t>
      </w:r>
      <w:r w:rsidR="008920CD">
        <w:tab/>
      </w:r>
      <w:r w:rsidR="002165C3" w:rsidRPr="002165C3">
        <w:rPr>
          <w:b/>
          <w:bCs/>
        </w:rPr>
        <w:t>Preliminary Work.</w:t>
      </w:r>
    </w:p>
    <w:p w14:paraId="28CDE184" w14:textId="77777777" w:rsidR="002165C3" w:rsidRDefault="002165C3" w:rsidP="008920CD"/>
    <w:p w14:paraId="3602C216" w14:textId="1F280F95" w:rsidR="00CE3032" w:rsidRDefault="008920CD" w:rsidP="008920CD">
      <w:r>
        <w:tab/>
        <w:t xml:space="preserve">Ensure </w:t>
      </w:r>
      <w:r w:rsidR="00CE3032">
        <w:t>reinforcing mesh is installed and properly set on chairs</w:t>
      </w:r>
      <w:r w:rsidR="004713A2">
        <w:t>, where required.</w:t>
      </w:r>
    </w:p>
    <w:p w14:paraId="64828E22" w14:textId="77777777" w:rsidR="00937DB1" w:rsidRDefault="00937DB1" w:rsidP="008920CD"/>
    <w:p w14:paraId="398F69B6" w14:textId="55B1E393" w:rsidR="008920CD" w:rsidRDefault="00CE3032" w:rsidP="008920CD">
      <w:r>
        <w:tab/>
        <w:t xml:space="preserve">Ensure all walls, doorways, windows, fixed </w:t>
      </w:r>
      <w:r w:rsidR="002165C3">
        <w:t>furnishings,</w:t>
      </w:r>
      <w:r>
        <w:t xml:space="preserve"> and floor penetrations are clearly and accurately marked out on the polystyrene floor insulation.</w:t>
      </w:r>
    </w:p>
    <w:p w14:paraId="4DD73419" w14:textId="77777777" w:rsidR="008920CD" w:rsidRDefault="008920CD" w:rsidP="008920CD"/>
    <w:p w14:paraId="751D7EC3" w14:textId="4C82AF7A" w:rsidR="008920CD" w:rsidRDefault="00E0482D" w:rsidP="008920CD">
      <w:pPr>
        <w:pStyle w:val="Heading3"/>
      </w:pPr>
      <w:r>
        <w:t>6</w:t>
      </w:r>
      <w:r w:rsidR="008920CD">
        <w:t>.4</w:t>
      </w:r>
      <w:r w:rsidR="008920CD">
        <w:tab/>
      </w:r>
      <w:r w:rsidR="002165C3" w:rsidRPr="002165C3">
        <w:rPr>
          <w:b/>
          <w:bCs w:val="0"/>
        </w:rPr>
        <w:t>Install DEVIflex</w:t>
      </w:r>
      <w:bookmarkStart w:id="2" w:name="_Hlk165377955"/>
      <w:r w:rsidR="008831C6" w:rsidRPr="00CD508E">
        <w:rPr>
          <w:b/>
          <w:bCs w:val="0"/>
        </w:rPr>
        <w:t>™</w:t>
      </w:r>
      <w:bookmarkEnd w:id="2"/>
      <w:r w:rsidR="002165C3" w:rsidRPr="002165C3">
        <w:rPr>
          <w:b/>
          <w:bCs w:val="0"/>
        </w:rPr>
        <w:t xml:space="preserve"> DTIP Cables.</w:t>
      </w:r>
    </w:p>
    <w:p w14:paraId="34B44EAC" w14:textId="77777777" w:rsidR="002165C3" w:rsidRPr="002165C3" w:rsidRDefault="002165C3" w:rsidP="002165C3"/>
    <w:p w14:paraId="7A080EF1" w14:textId="5B6F94A1" w:rsidR="00937DB1" w:rsidRDefault="008920CD" w:rsidP="008920CD">
      <w:r>
        <w:tab/>
        <w:t xml:space="preserve">Install the </w:t>
      </w:r>
      <w:r w:rsidRPr="001264E9">
        <w:rPr>
          <w:bCs/>
        </w:rPr>
        <w:t>D</w:t>
      </w:r>
      <w:r w:rsidR="005E5FB0">
        <w:rPr>
          <w:bCs/>
        </w:rPr>
        <w:t>EVI</w:t>
      </w:r>
      <w:r w:rsidR="0025444B" w:rsidRPr="001264E9">
        <w:rPr>
          <w:bCs/>
        </w:rPr>
        <w:t>flex</w:t>
      </w:r>
      <w:bookmarkStart w:id="3" w:name="_Hlk165377998"/>
      <w:r w:rsidR="00CD508E" w:rsidRPr="00CD508E">
        <w:t>™</w:t>
      </w:r>
      <w:bookmarkEnd w:id="3"/>
      <w:r w:rsidR="001264E9" w:rsidRPr="001264E9">
        <w:rPr>
          <w:bCs/>
        </w:rPr>
        <w:t xml:space="preserve"> elements</w:t>
      </w:r>
      <w:r w:rsidR="0025444B" w:rsidRPr="001264E9">
        <w:rPr>
          <w:bCs/>
        </w:rPr>
        <w:t xml:space="preserve"> </w:t>
      </w:r>
      <w:r w:rsidRPr="001264E9">
        <w:rPr>
          <w:bCs/>
        </w:rPr>
        <w:t>,</w:t>
      </w:r>
      <w:r>
        <w:rPr>
          <w:b/>
        </w:rPr>
        <w:t xml:space="preserve"> </w:t>
      </w:r>
      <w:r w:rsidR="001264E9" w:rsidRPr="001264E9">
        <w:rPr>
          <w:bCs/>
        </w:rPr>
        <w:t>as</w:t>
      </w:r>
      <w:r>
        <w:t xml:space="preserve"> shown on plan</w:t>
      </w:r>
      <w:r w:rsidR="001264E9">
        <w:t>s</w:t>
      </w:r>
      <w:r>
        <w:t xml:space="preserve"> /</w:t>
      </w:r>
      <w:r>
        <w:rPr>
          <w:b/>
        </w:rPr>
        <w:t xml:space="preserve"> </w:t>
      </w:r>
      <w:r w:rsidRPr="005E5FB0">
        <w:rPr>
          <w:b/>
        </w:rPr>
        <w:t>D</w:t>
      </w:r>
      <w:r w:rsidR="005E5FB0" w:rsidRPr="005E5FB0">
        <w:rPr>
          <w:b/>
        </w:rPr>
        <w:t>EVI</w:t>
      </w:r>
      <w:r w:rsidRPr="005E5FB0">
        <w:rPr>
          <w:b/>
        </w:rPr>
        <w:t>™</w:t>
      </w:r>
      <w:r>
        <w:t xml:space="preserve"> schedule</w:t>
      </w:r>
      <w:r w:rsidR="00923F31">
        <w:t xml:space="preserve"> and in accordance </w:t>
      </w:r>
      <w:proofErr w:type="gramStart"/>
      <w:r w:rsidR="00923F31">
        <w:t>to</w:t>
      </w:r>
      <w:proofErr w:type="gramEnd"/>
      <w:r w:rsidR="00923F31">
        <w:t xml:space="preserve"> </w:t>
      </w:r>
      <w:bookmarkStart w:id="4" w:name="_Hlk153981928"/>
      <w:r w:rsidR="00923F31">
        <w:rPr>
          <w:b/>
        </w:rPr>
        <w:t>D</w:t>
      </w:r>
      <w:r w:rsidR="005E5FB0">
        <w:rPr>
          <w:b/>
        </w:rPr>
        <w:t>EVI</w:t>
      </w:r>
      <w:r w:rsidR="00923F31">
        <w:rPr>
          <w:b/>
        </w:rPr>
        <w:t xml:space="preserve">™ </w:t>
      </w:r>
      <w:r w:rsidR="00923F31">
        <w:t xml:space="preserve"> </w:t>
      </w:r>
      <w:bookmarkEnd w:id="4"/>
      <w:r w:rsidR="00923F31">
        <w:t>instructions.</w:t>
      </w:r>
      <w:r w:rsidR="001264E9">
        <w:t xml:space="preserve"> </w:t>
      </w:r>
      <w:r w:rsidR="00937DB1">
        <w:t>Cable to be secured to the reinforcing mesh using cable ties</w:t>
      </w:r>
      <w:r w:rsidR="001264E9">
        <w:t xml:space="preserve"> or DEVIfast</w:t>
      </w:r>
      <w:r w:rsidR="00CD508E" w:rsidRPr="00CD508E">
        <w:t>™</w:t>
      </w:r>
      <w:r w:rsidR="001264E9">
        <w:t xml:space="preserve"> fixing strip.</w:t>
      </w:r>
    </w:p>
    <w:p w14:paraId="69C60A4C" w14:textId="77777777" w:rsidR="00E0482D" w:rsidRDefault="00E0482D" w:rsidP="008920CD"/>
    <w:p w14:paraId="0FF1B12A" w14:textId="021EDD02" w:rsidR="008920CD" w:rsidRDefault="00E0482D" w:rsidP="008920CD">
      <w:r>
        <w:t>6.5</w:t>
      </w:r>
      <w:r w:rsidR="008920CD">
        <w:tab/>
      </w:r>
      <w:r w:rsidR="00B726EF">
        <w:t xml:space="preserve">Ensure the </w:t>
      </w:r>
      <w:r w:rsidR="00AE6AD3">
        <w:rPr>
          <w:b/>
        </w:rPr>
        <w:t>DEVI</w:t>
      </w:r>
      <w:r w:rsidR="00B726EF">
        <w:rPr>
          <w:b/>
        </w:rPr>
        <w:t>flex</w:t>
      </w:r>
      <w:r w:rsidR="00CD508E" w:rsidRPr="00CD508E">
        <w:t>™</w:t>
      </w:r>
      <w:r w:rsidR="00B726EF">
        <w:rPr>
          <w:b/>
        </w:rPr>
        <w:t xml:space="preserve"> </w:t>
      </w:r>
      <w:r w:rsidR="00B726EF">
        <w:t>element is evenly spaced, minimum 50mm separation between element runs</w:t>
      </w:r>
      <w:r w:rsidR="00AE6AD3">
        <w:t xml:space="preserve">, </w:t>
      </w:r>
      <w:r w:rsidR="00B726EF">
        <w:t>do not cross or touch</w:t>
      </w:r>
      <w:r w:rsidR="00AE6AD3">
        <w:t xml:space="preserve"> and are installed in accordance with the </w:t>
      </w:r>
      <w:r w:rsidR="005E16C4">
        <w:t>manual.</w:t>
      </w:r>
    </w:p>
    <w:p w14:paraId="462648BD" w14:textId="77777777" w:rsidR="008920CD" w:rsidRDefault="008920CD" w:rsidP="008920CD"/>
    <w:p w14:paraId="45C14224" w14:textId="55ED787C" w:rsidR="008920CD" w:rsidRDefault="00E0482D" w:rsidP="008920CD">
      <w:pPr>
        <w:pStyle w:val="Heading3"/>
      </w:pPr>
      <w:r>
        <w:t>6.6</w:t>
      </w:r>
      <w:r w:rsidR="008920CD">
        <w:tab/>
      </w:r>
      <w:r w:rsidR="002165C3" w:rsidRPr="002165C3">
        <w:rPr>
          <w:b/>
          <w:bCs w:val="0"/>
        </w:rPr>
        <w:t>Install Thermostat Sensors.</w:t>
      </w:r>
      <w:r w:rsidR="002165C3">
        <w:t xml:space="preserve"> </w:t>
      </w:r>
    </w:p>
    <w:p w14:paraId="74EFB67B" w14:textId="77777777" w:rsidR="002165C3" w:rsidRPr="002165C3" w:rsidRDefault="002165C3" w:rsidP="002165C3"/>
    <w:p w14:paraId="3A6F206C" w14:textId="5591D70C" w:rsidR="008920CD" w:rsidRDefault="008920CD" w:rsidP="00937DB1">
      <w:r>
        <w:tab/>
        <w:t xml:space="preserve">Install </w:t>
      </w:r>
      <w:r w:rsidR="001264E9">
        <w:t xml:space="preserve">2 </w:t>
      </w:r>
      <w:r>
        <w:t xml:space="preserve">thermostat sensors for each zone as per the </w:t>
      </w:r>
      <w:bookmarkStart w:id="5" w:name="_Hlk153978817"/>
      <w:r w:rsidRPr="005E5FB0">
        <w:rPr>
          <w:b/>
        </w:rPr>
        <w:t>D</w:t>
      </w:r>
      <w:r w:rsidR="005E5FB0" w:rsidRPr="005E5FB0">
        <w:rPr>
          <w:b/>
        </w:rPr>
        <w:t>EVI</w:t>
      </w:r>
      <w:r w:rsidRPr="005E5FB0">
        <w:rPr>
          <w:b/>
        </w:rPr>
        <w:t>™</w:t>
      </w:r>
      <w:r>
        <w:rPr>
          <w:b/>
        </w:rPr>
        <w:t xml:space="preserve"> </w:t>
      </w:r>
      <w:bookmarkEnd w:id="5"/>
      <w:r>
        <w:t xml:space="preserve">schedule. Install sensors within </w:t>
      </w:r>
      <w:r w:rsidR="00937DB1">
        <w:t xml:space="preserve">a </w:t>
      </w:r>
      <w:r w:rsidR="00CD508E">
        <w:t xml:space="preserve">single </w:t>
      </w:r>
      <w:r w:rsidR="00937DB1">
        <w:t>rigid 20mm conduit.</w:t>
      </w:r>
      <w:r>
        <w:t xml:space="preserve"> </w:t>
      </w:r>
      <w:r w:rsidR="00CD508E">
        <w:t xml:space="preserve">Seal </w:t>
      </w:r>
      <w:proofErr w:type="gramStart"/>
      <w:r w:rsidR="00CD508E">
        <w:t>floor</w:t>
      </w:r>
      <w:proofErr w:type="gramEnd"/>
      <w:r w:rsidR="00CD508E">
        <w:t xml:space="preserve"> end of conduit</w:t>
      </w:r>
      <w:r>
        <w:t xml:space="preserve"> </w:t>
      </w:r>
      <w:r w:rsidR="00CD508E">
        <w:t xml:space="preserve">with tape. </w:t>
      </w:r>
      <w:r w:rsidR="005E16C4">
        <w:t>All sensor</w:t>
      </w:r>
      <w:r w:rsidR="00937DB1">
        <w:t xml:space="preserve"> conduit bends </w:t>
      </w:r>
      <w:r w:rsidR="005E16C4">
        <w:t>must be</w:t>
      </w:r>
      <w:r w:rsidR="00937DB1">
        <w:t xml:space="preserve"> 50mm </w:t>
      </w:r>
      <w:r w:rsidR="00AE6AD3">
        <w:t xml:space="preserve">radius </w:t>
      </w:r>
      <w:r w:rsidR="00937DB1">
        <w:t xml:space="preserve">or greater to </w:t>
      </w:r>
      <w:r>
        <w:t xml:space="preserve">ensure </w:t>
      </w:r>
      <w:proofErr w:type="gramStart"/>
      <w:r w:rsidR="00937DB1">
        <w:t>sensor</w:t>
      </w:r>
      <w:proofErr w:type="gramEnd"/>
      <w:r>
        <w:t xml:space="preserve"> can be easily replaced. </w:t>
      </w:r>
      <w:r w:rsidR="001264E9">
        <w:t>Sensors to be installed equidistantly between heating element loops.</w:t>
      </w:r>
    </w:p>
    <w:p w14:paraId="543BADCB" w14:textId="77777777" w:rsidR="008920CD" w:rsidRDefault="008920CD" w:rsidP="008920CD">
      <w:r>
        <w:tab/>
      </w:r>
    </w:p>
    <w:p w14:paraId="1087276E" w14:textId="523C0245" w:rsidR="008920CD" w:rsidRDefault="00E0482D" w:rsidP="008920CD">
      <w:pPr>
        <w:pStyle w:val="Heading3"/>
      </w:pPr>
      <w:r>
        <w:t>6.7</w:t>
      </w:r>
      <w:r w:rsidR="008920CD">
        <w:tab/>
      </w:r>
      <w:r w:rsidR="002165C3" w:rsidRPr="002165C3">
        <w:rPr>
          <w:b/>
          <w:bCs w:val="0"/>
        </w:rPr>
        <w:t>Pouring Foundation</w:t>
      </w:r>
      <w:r w:rsidR="00B726EF" w:rsidRPr="002165C3">
        <w:rPr>
          <w:b/>
          <w:bCs w:val="0"/>
        </w:rPr>
        <w:t>.</w:t>
      </w:r>
    </w:p>
    <w:p w14:paraId="33E64DC3" w14:textId="77777777" w:rsidR="002165C3" w:rsidRPr="002165C3" w:rsidRDefault="002165C3" w:rsidP="002165C3"/>
    <w:p w14:paraId="747890C6" w14:textId="1C0EB883" w:rsidR="00B726EF" w:rsidRPr="00B726EF" w:rsidRDefault="00B726EF" w:rsidP="00B726EF">
      <w:r>
        <w:tab/>
      </w:r>
      <w:r w:rsidR="005E16C4">
        <w:t>Where applicable, l</w:t>
      </w:r>
      <w:r>
        <w:t>iaise with the concrete place</w:t>
      </w:r>
      <w:r w:rsidR="005166D2">
        <w:t>r</w:t>
      </w:r>
      <w:r>
        <w:t xml:space="preserve">s to ensure that </w:t>
      </w:r>
      <w:r>
        <w:rPr>
          <w:b/>
        </w:rPr>
        <w:t>D</w:t>
      </w:r>
      <w:r w:rsidR="005E5FB0">
        <w:rPr>
          <w:b/>
        </w:rPr>
        <w:t>EVI</w:t>
      </w:r>
      <w:r>
        <w:rPr>
          <w:b/>
        </w:rPr>
        <w:t xml:space="preserve">™ </w:t>
      </w:r>
      <w:r>
        <w:t>elements are not hooked to the surface or damaged during the pour.</w:t>
      </w:r>
    </w:p>
    <w:p w14:paraId="2C0062E8" w14:textId="14A5BD96" w:rsidR="008920CD" w:rsidRDefault="008920CD" w:rsidP="008920CD">
      <w:r>
        <w:tab/>
        <w:t>.</w:t>
      </w:r>
    </w:p>
    <w:p w14:paraId="25DF1DBF" w14:textId="77777777" w:rsidR="008920CD" w:rsidRDefault="008920CD" w:rsidP="008920CD">
      <w:r>
        <w:tab/>
      </w:r>
    </w:p>
    <w:p w14:paraId="7B84FC74" w14:textId="5F47F519" w:rsidR="008920CD" w:rsidRDefault="00E0482D" w:rsidP="008920CD">
      <w:pPr>
        <w:pStyle w:val="Heading3"/>
      </w:pPr>
      <w:r>
        <w:t>6.8</w:t>
      </w:r>
      <w:r w:rsidR="008920CD">
        <w:tab/>
      </w:r>
      <w:r w:rsidR="002165C3" w:rsidRPr="002165C3">
        <w:rPr>
          <w:b/>
          <w:bCs w:val="0"/>
        </w:rPr>
        <w:t>Cold Tail Connections.</w:t>
      </w:r>
    </w:p>
    <w:p w14:paraId="4022BA27" w14:textId="77777777" w:rsidR="002165C3" w:rsidRPr="002165C3" w:rsidRDefault="002165C3" w:rsidP="002165C3"/>
    <w:p w14:paraId="37D5E6B3" w14:textId="5EF92155" w:rsidR="008920CD" w:rsidRDefault="008920CD" w:rsidP="008920CD">
      <w:r>
        <w:tab/>
        <w:t>Terminate all cold tails not less than 300 mm above floor level</w:t>
      </w:r>
      <w:r w:rsidR="00740082">
        <w:t xml:space="preserve"> on outer wall of </w:t>
      </w:r>
      <w:r w:rsidR="00303648">
        <w:t>freezer.</w:t>
      </w:r>
    </w:p>
    <w:p w14:paraId="240044E9" w14:textId="77777777" w:rsidR="008920CD" w:rsidRDefault="008920CD" w:rsidP="008920CD"/>
    <w:p w14:paraId="396056FE" w14:textId="1A5A9E90" w:rsidR="008920CD" w:rsidRDefault="00E0482D" w:rsidP="008920CD">
      <w:r>
        <w:t>6.9</w:t>
      </w:r>
      <w:r w:rsidR="008920CD">
        <w:tab/>
      </w:r>
      <w:r w:rsidR="002165C3" w:rsidRPr="002165C3">
        <w:rPr>
          <w:b/>
          <w:bCs/>
        </w:rPr>
        <w:t>Thermostat Installation.</w:t>
      </w:r>
    </w:p>
    <w:p w14:paraId="224177BC" w14:textId="77777777" w:rsidR="002165C3" w:rsidRDefault="002165C3" w:rsidP="008920CD"/>
    <w:p w14:paraId="3FF61887" w14:textId="1883D294" w:rsidR="008920CD" w:rsidRDefault="008920CD" w:rsidP="008920CD">
      <w:r>
        <w:tab/>
        <w:t>Install and connect all thermostats and control</w:t>
      </w:r>
      <w:r w:rsidR="00AE6AD3">
        <w:t xml:space="preserve"> accessories</w:t>
      </w:r>
      <w:r>
        <w:t xml:space="preserve"> as per the </w:t>
      </w:r>
      <w:r w:rsidRPr="005E5FB0">
        <w:rPr>
          <w:b/>
        </w:rPr>
        <w:t>D</w:t>
      </w:r>
      <w:r w:rsidR="005E5FB0" w:rsidRPr="005E5FB0">
        <w:rPr>
          <w:b/>
        </w:rPr>
        <w:t>EVI</w:t>
      </w:r>
      <w:r w:rsidRPr="005E5FB0">
        <w:rPr>
          <w:b/>
        </w:rPr>
        <w:t>™</w:t>
      </w:r>
      <w:r>
        <w:t xml:space="preserve"> schedule</w:t>
      </w:r>
      <w:r w:rsidR="00AE6AD3">
        <w:t xml:space="preserve"> and thermostat installation instructions.</w:t>
      </w:r>
      <w:r>
        <w:t xml:space="preserve"> </w:t>
      </w:r>
      <w:r w:rsidR="00740082">
        <w:t>(An optional alarm trigger may be taken from the passive thermostat).</w:t>
      </w:r>
    </w:p>
    <w:p w14:paraId="471B8E0B" w14:textId="77777777" w:rsidR="00740082" w:rsidRDefault="00740082" w:rsidP="008920CD"/>
    <w:p w14:paraId="5F17CD1B" w14:textId="77777777" w:rsidR="008920CD" w:rsidRDefault="008920CD" w:rsidP="008920CD"/>
    <w:p w14:paraId="2F246B63" w14:textId="2D008CFA" w:rsidR="008920CD" w:rsidRPr="00D5120F" w:rsidRDefault="00E0482D" w:rsidP="008920CD">
      <w:pPr>
        <w:pStyle w:val="Heading3"/>
        <w:rPr>
          <w:b/>
          <w:bCs w:val="0"/>
          <w:u w:val="single"/>
        </w:rPr>
      </w:pPr>
      <w:r w:rsidRPr="00E0482D">
        <w:rPr>
          <w:b/>
          <w:bCs w:val="0"/>
        </w:rPr>
        <w:t>7.</w:t>
      </w:r>
      <w:r w:rsidR="008920CD">
        <w:tab/>
      </w:r>
      <w:r w:rsidR="008920CD" w:rsidRPr="00D5120F">
        <w:rPr>
          <w:b/>
          <w:bCs w:val="0"/>
          <w:u w:val="single"/>
        </w:rPr>
        <w:t>TEST PROCEDURES AND COMMISSIONING</w:t>
      </w:r>
      <w:r w:rsidR="00D90C8A">
        <w:rPr>
          <w:b/>
          <w:bCs w:val="0"/>
          <w:u w:val="single"/>
        </w:rPr>
        <w:t>.</w:t>
      </w:r>
    </w:p>
    <w:p w14:paraId="48701413" w14:textId="77777777" w:rsidR="00E0482D" w:rsidRPr="00E0482D" w:rsidRDefault="00E0482D" w:rsidP="00E0482D"/>
    <w:p w14:paraId="233881FE" w14:textId="7212D553" w:rsidR="008920CD" w:rsidRDefault="00E0482D" w:rsidP="008920CD">
      <w:r>
        <w:t>7.1</w:t>
      </w:r>
      <w:r>
        <w:tab/>
      </w:r>
      <w:r w:rsidR="008920CD"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7E0E55C1" w:rsidR="008920CD" w:rsidRDefault="00E0482D" w:rsidP="008920CD">
      <w:r>
        <w:t>7.2</w:t>
      </w:r>
      <w:r>
        <w:tab/>
      </w:r>
      <w:r w:rsidR="008920CD">
        <w:t>Complete visual inspection</w:t>
      </w:r>
      <w:r w:rsidR="00C32A4C">
        <w:t xml:space="preserve">, </w:t>
      </w:r>
      <w:r w:rsidR="008920CD">
        <w:t xml:space="preserve">conductor resistance and insulation resistance </w:t>
      </w:r>
      <w:r w:rsidR="00C32A4C">
        <w:t xml:space="preserve">test </w:t>
      </w:r>
      <w:r w:rsidR="008920CD">
        <w:t>prior to installation</w:t>
      </w:r>
      <w:r w:rsidR="00001FD7">
        <w:t xml:space="preserve">. Repeat tests after installation (post-pour) and immediately before livening the circuit. </w:t>
      </w:r>
      <w:r w:rsidR="005B3C56">
        <w:t xml:space="preserve">Record the tests in the record panel </w:t>
      </w:r>
      <w:r w:rsidR="005166D2">
        <w:t xml:space="preserve">in the installation manual. The manual is to be given to </w:t>
      </w:r>
      <w:r w:rsidR="00001FD7">
        <w:t>whomever the electrician is contracted to.</w:t>
      </w:r>
    </w:p>
    <w:p w14:paraId="5DA962F3" w14:textId="77777777" w:rsidR="008920CD" w:rsidRDefault="008920CD" w:rsidP="008920CD">
      <w:r>
        <w:tab/>
      </w:r>
    </w:p>
    <w:p w14:paraId="4645EAC7" w14:textId="2DCF870F" w:rsidR="008920CD" w:rsidRDefault="003A2EBA" w:rsidP="008920CD">
      <w:r>
        <w:t>7.3</w:t>
      </w:r>
      <w:r w:rsidR="008920CD">
        <w:tab/>
        <w:t>A</w:t>
      </w:r>
      <w:r w:rsidR="00E0482D">
        <w:t>n</w:t>
      </w:r>
      <w:r w:rsidR="008920CD">
        <w:t xml:space="preserve"> electric</w:t>
      </w:r>
      <w:r w:rsidR="00001FD7">
        <w:t>ia</w:t>
      </w:r>
      <w:r w:rsidR="005E5FB0">
        <w:t>n</w:t>
      </w:r>
      <w:r w:rsidR="00001FD7">
        <w:t xml:space="preserve"> </w:t>
      </w:r>
      <w:r w:rsidR="00E0482D">
        <w:t xml:space="preserve">registered person </w:t>
      </w:r>
      <w:r w:rsidR="008920CD">
        <w:t xml:space="preserve">must complete the test result </w:t>
      </w:r>
      <w:r w:rsidR="005166D2">
        <w:t>panel</w:t>
      </w:r>
      <w:r w:rsidR="008920CD">
        <w:t xml:space="preserve"> and associated Certificate of Compliance</w:t>
      </w:r>
      <w:r w:rsidR="00E0482D">
        <w:t xml:space="preserve"> and forward these to the property owner or project manager.</w:t>
      </w:r>
      <w:r w:rsidR="008920CD">
        <w:t xml:space="preserve"> </w:t>
      </w:r>
    </w:p>
    <w:p w14:paraId="034CC0B8" w14:textId="77777777" w:rsidR="008920CD" w:rsidRDefault="008920CD" w:rsidP="008920CD"/>
    <w:p w14:paraId="3289FFF4" w14:textId="092D2BD7" w:rsidR="008920CD" w:rsidRPr="00D5120F" w:rsidRDefault="00E0482D" w:rsidP="008920CD">
      <w:pPr>
        <w:pStyle w:val="Heading3"/>
        <w:rPr>
          <w:b/>
          <w:bCs w:val="0"/>
          <w:u w:val="single"/>
        </w:rPr>
      </w:pPr>
      <w:r w:rsidRPr="00580938">
        <w:rPr>
          <w:b/>
          <w:bCs w:val="0"/>
        </w:rPr>
        <w:t>8.</w:t>
      </w:r>
      <w:r w:rsidR="008920CD" w:rsidRPr="00580938">
        <w:rPr>
          <w:b/>
          <w:bCs w:val="0"/>
        </w:rPr>
        <w:tab/>
      </w:r>
      <w:r w:rsidR="008920CD" w:rsidRPr="00D5120F">
        <w:rPr>
          <w:b/>
          <w:bCs w:val="0"/>
          <w:u w:val="single"/>
        </w:rPr>
        <w:t>CONTROLS SETTINGS</w:t>
      </w:r>
      <w:r w:rsidR="00D90C8A">
        <w:rPr>
          <w:b/>
          <w:bCs w:val="0"/>
          <w:u w:val="single"/>
        </w:rPr>
        <w:t>.</w:t>
      </w:r>
    </w:p>
    <w:p w14:paraId="732CF474" w14:textId="77777777" w:rsidR="008920CD" w:rsidRDefault="008920CD" w:rsidP="008920CD">
      <w:r>
        <w:tab/>
        <w:t xml:space="preserve"> </w:t>
      </w:r>
    </w:p>
    <w:p w14:paraId="5AB560CD" w14:textId="1D79DD54" w:rsidR="00740082" w:rsidRDefault="008920CD" w:rsidP="005166D2">
      <w:r>
        <w:tab/>
      </w:r>
      <w:r w:rsidR="00740082">
        <w:t>Active thermostat to be set for 6 degrees Celsius.</w:t>
      </w:r>
    </w:p>
    <w:p w14:paraId="19AF7F6F" w14:textId="2DA98014" w:rsidR="00001FD7" w:rsidRDefault="00740082" w:rsidP="005166D2">
      <w:r>
        <w:tab/>
      </w:r>
      <w:r w:rsidR="005C4AA7">
        <w:t>P</w:t>
      </w:r>
      <w:r>
        <w:t xml:space="preserve">assive thermostat to </w:t>
      </w:r>
      <w:r w:rsidR="005C4AA7">
        <w:t xml:space="preserve">be set for </w:t>
      </w:r>
      <w:r>
        <w:t>4 degrees Celsius.</w:t>
      </w:r>
      <w:r w:rsidR="00001FD7">
        <w:t xml:space="preserve"> </w:t>
      </w:r>
    </w:p>
    <w:p w14:paraId="65D88DAF" w14:textId="770737BA" w:rsidR="004713A2" w:rsidRDefault="004713A2" w:rsidP="005166D2">
      <w:r>
        <w:tab/>
        <w:t>Leave thermostats in off state.</w:t>
      </w:r>
    </w:p>
    <w:p w14:paraId="18205395" w14:textId="302080E7" w:rsidR="008920CD" w:rsidRDefault="00001FD7" w:rsidP="008920CD">
      <w:r>
        <w:tab/>
      </w:r>
    </w:p>
    <w:p w14:paraId="2B3335B9" w14:textId="24F7827E" w:rsidR="008920CD" w:rsidRDefault="00580938" w:rsidP="008920CD">
      <w:pPr>
        <w:pStyle w:val="Heading3"/>
        <w:rPr>
          <w:b/>
          <w:bCs w:val="0"/>
        </w:rPr>
      </w:pPr>
      <w:r w:rsidRPr="00580938">
        <w:rPr>
          <w:b/>
          <w:bCs w:val="0"/>
        </w:rPr>
        <w:t>9.</w:t>
      </w:r>
      <w:r w:rsidR="008920CD" w:rsidRPr="00580938">
        <w:rPr>
          <w:b/>
          <w:bCs w:val="0"/>
        </w:rPr>
        <w:tab/>
      </w:r>
      <w:r w:rsidR="008920CD" w:rsidRPr="00D5120F">
        <w:rPr>
          <w:b/>
          <w:bCs w:val="0"/>
          <w:u w:val="single"/>
        </w:rPr>
        <w:t>CLEANING</w:t>
      </w:r>
      <w:r w:rsidR="00D90C8A">
        <w:rPr>
          <w:b/>
          <w:bCs w:val="0"/>
          <w:u w:val="single"/>
        </w:rPr>
        <w:t>.</w:t>
      </w:r>
    </w:p>
    <w:p w14:paraId="7C0E665C" w14:textId="77777777" w:rsidR="00D5120F" w:rsidRPr="00D5120F" w:rsidRDefault="00D5120F" w:rsidP="00D5120F"/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/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2839"/>
    <w:multiLevelType w:val="multilevel"/>
    <w:tmpl w:val="201A0DD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3670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PHGUcjenxQ898ddP2cUFPinBBUvF/xivOugSk/BrJSFUz+AylKNFTrW5bo81/hMRjG/d8XbYNkdO29sMI3yA==" w:salt="QK5Q1VB7acm51qFut4vx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062689"/>
    <w:rsid w:val="001264E9"/>
    <w:rsid w:val="001568BE"/>
    <w:rsid w:val="002165C3"/>
    <w:rsid w:val="0025444B"/>
    <w:rsid w:val="002852B1"/>
    <w:rsid w:val="002D28A0"/>
    <w:rsid w:val="00300904"/>
    <w:rsid w:val="00303648"/>
    <w:rsid w:val="003A2EBA"/>
    <w:rsid w:val="003C415C"/>
    <w:rsid w:val="00427F0B"/>
    <w:rsid w:val="004713A2"/>
    <w:rsid w:val="005048E1"/>
    <w:rsid w:val="005166D2"/>
    <w:rsid w:val="00580938"/>
    <w:rsid w:val="00594543"/>
    <w:rsid w:val="005B3C56"/>
    <w:rsid w:val="005C4AA7"/>
    <w:rsid w:val="005E16C4"/>
    <w:rsid w:val="005E5FB0"/>
    <w:rsid w:val="005E773F"/>
    <w:rsid w:val="00647652"/>
    <w:rsid w:val="006D72E0"/>
    <w:rsid w:val="00740082"/>
    <w:rsid w:val="00800B8D"/>
    <w:rsid w:val="00823444"/>
    <w:rsid w:val="00840CB4"/>
    <w:rsid w:val="0084433F"/>
    <w:rsid w:val="008604CE"/>
    <w:rsid w:val="008831C6"/>
    <w:rsid w:val="008920CD"/>
    <w:rsid w:val="008C64E6"/>
    <w:rsid w:val="00923F31"/>
    <w:rsid w:val="00933A4D"/>
    <w:rsid w:val="00937DB1"/>
    <w:rsid w:val="0098632D"/>
    <w:rsid w:val="00990689"/>
    <w:rsid w:val="009B32DD"/>
    <w:rsid w:val="00A1783C"/>
    <w:rsid w:val="00A86445"/>
    <w:rsid w:val="00AB0732"/>
    <w:rsid w:val="00AC4215"/>
    <w:rsid w:val="00AE6AD3"/>
    <w:rsid w:val="00B25A30"/>
    <w:rsid w:val="00B34E78"/>
    <w:rsid w:val="00B726EF"/>
    <w:rsid w:val="00C32A4C"/>
    <w:rsid w:val="00C855A3"/>
    <w:rsid w:val="00CA3F5C"/>
    <w:rsid w:val="00CD508E"/>
    <w:rsid w:val="00CE3032"/>
    <w:rsid w:val="00D221D6"/>
    <w:rsid w:val="00D5120F"/>
    <w:rsid w:val="00D62892"/>
    <w:rsid w:val="00D90C8A"/>
    <w:rsid w:val="00E0482D"/>
    <w:rsid w:val="00E2694C"/>
    <w:rsid w:val="00E84F10"/>
    <w:rsid w:val="00EA0272"/>
    <w:rsid w:val="00E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D628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894</Words>
  <Characters>5096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5</cp:revision>
  <cp:lastPrinted>2024-04-29T21:57:00Z</cp:lastPrinted>
  <dcterms:created xsi:type="dcterms:W3CDTF">2024-04-29T03:42:00Z</dcterms:created>
  <dcterms:modified xsi:type="dcterms:W3CDTF">2024-04-30T02:02:00Z</dcterms:modified>
</cp:coreProperties>
</file>